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A14" w:rsidRPr="005E6FA1" w:rsidRDefault="00AC0A14" w:rsidP="005E6FA1">
      <w:pPr>
        <w:spacing w:line="400" w:lineRule="atLeast"/>
        <w:jc w:val="center"/>
        <w:outlineLvl w:val="0"/>
        <w:rPr>
          <w:b/>
          <w:bCs/>
          <w:smallCaps/>
          <w:color w:val="auto"/>
          <w:kern w:val="36"/>
          <w:sz w:val="22"/>
          <w:szCs w:val="22"/>
        </w:rPr>
      </w:pPr>
      <w:r w:rsidRPr="005E6FA1">
        <w:rPr>
          <w:b/>
          <w:bCs/>
          <w:smallCaps/>
          <w:color w:val="auto"/>
          <w:kern w:val="36"/>
          <w:sz w:val="22"/>
          <w:szCs w:val="22"/>
        </w:rPr>
        <w:t>A Proper Introduction</w:t>
      </w:r>
    </w:p>
    <w:p w:rsidR="00AC0A14" w:rsidRPr="005E6FA1" w:rsidRDefault="00AC0A14" w:rsidP="00AC0A14">
      <w:pPr>
        <w:rPr>
          <w:color w:val="auto"/>
          <w:sz w:val="22"/>
          <w:szCs w:val="22"/>
        </w:rPr>
      </w:pPr>
      <w:r w:rsidRPr="005E6FA1">
        <w:rPr>
          <w:bCs/>
          <w:color w:val="auto"/>
          <w:sz w:val="22"/>
          <w:szCs w:val="22"/>
        </w:rPr>
        <w:t xml:space="preserve">Things </w:t>
      </w:r>
      <w:r w:rsidRPr="005E6FA1">
        <w:rPr>
          <w:b/>
          <w:bCs/>
          <w:color w:val="auto"/>
          <w:sz w:val="22"/>
          <w:szCs w:val="22"/>
          <w:u w:val="single"/>
        </w:rPr>
        <w:t>NOT</w:t>
      </w:r>
      <w:r w:rsidRPr="005E6FA1">
        <w:rPr>
          <w:b/>
          <w:bCs/>
          <w:color w:val="auto"/>
          <w:sz w:val="22"/>
          <w:szCs w:val="22"/>
        </w:rPr>
        <w:t xml:space="preserve"> </w:t>
      </w:r>
      <w:r w:rsidRPr="005E6FA1">
        <w:rPr>
          <w:bCs/>
          <w:color w:val="auto"/>
          <w:sz w:val="22"/>
          <w:szCs w:val="22"/>
        </w:rPr>
        <w:t>to do in an introductory paragraph:</w:t>
      </w:r>
      <w:r w:rsidRPr="005E6FA1">
        <w:rPr>
          <w:color w:val="auto"/>
          <w:sz w:val="22"/>
          <w:szCs w:val="22"/>
        </w:rPr>
        <w:t xml:space="preserve"> </w:t>
      </w:r>
    </w:p>
    <w:p w:rsidR="00AC0A14" w:rsidRPr="005E6FA1" w:rsidRDefault="00AC0A14" w:rsidP="00AC0A14">
      <w:pPr>
        <w:numPr>
          <w:ilvl w:val="0"/>
          <w:numId w:val="1"/>
        </w:numPr>
        <w:spacing w:line="276" w:lineRule="auto"/>
        <w:ind w:left="1260"/>
        <w:rPr>
          <w:color w:val="auto"/>
          <w:sz w:val="22"/>
          <w:szCs w:val="22"/>
        </w:rPr>
      </w:pPr>
      <w:r w:rsidRPr="005E6FA1">
        <w:rPr>
          <w:b/>
          <w:color w:val="auto"/>
          <w:sz w:val="22"/>
          <w:szCs w:val="22"/>
        </w:rPr>
        <w:t>Personalize</w:t>
      </w:r>
      <w:r w:rsidRPr="005E6FA1">
        <w:rPr>
          <w:color w:val="auto"/>
          <w:sz w:val="22"/>
          <w:szCs w:val="22"/>
        </w:rPr>
        <w:t>:  Never suggest that you are the only one who has this opinion or viewpoint.  This gives the reader an opportunity to disagree and that will be his/her focus while reading.  Be firm in your opinion.  Avoid phrases like the following:</w:t>
      </w:r>
    </w:p>
    <w:p w:rsidR="00AC0A14" w:rsidRPr="005E6FA1" w:rsidRDefault="00AC0A14" w:rsidP="00AC0A14">
      <w:pPr>
        <w:ind w:left="2160"/>
        <w:rPr>
          <w:color w:val="auto"/>
          <w:sz w:val="22"/>
          <w:szCs w:val="22"/>
        </w:rPr>
      </w:pPr>
      <w:r w:rsidRPr="005E6FA1">
        <w:rPr>
          <w:color w:val="auto"/>
          <w:sz w:val="22"/>
          <w:szCs w:val="22"/>
        </w:rPr>
        <w:t>I think...</w:t>
      </w:r>
      <w:r w:rsidRPr="005E6FA1">
        <w:rPr>
          <w:color w:val="auto"/>
          <w:sz w:val="22"/>
          <w:szCs w:val="22"/>
        </w:rPr>
        <w:tab/>
      </w:r>
      <w:r w:rsidRPr="005E6FA1">
        <w:rPr>
          <w:color w:val="auto"/>
          <w:sz w:val="22"/>
          <w:szCs w:val="22"/>
        </w:rPr>
        <w:tab/>
        <w:t>I feel…</w:t>
      </w:r>
      <w:r w:rsidRPr="005E6FA1">
        <w:rPr>
          <w:color w:val="auto"/>
          <w:sz w:val="22"/>
          <w:szCs w:val="22"/>
        </w:rPr>
        <w:tab/>
      </w:r>
      <w:r w:rsidRPr="005E6FA1">
        <w:rPr>
          <w:color w:val="auto"/>
          <w:sz w:val="22"/>
          <w:szCs w:val="22"/>
        </w:rPr>
        <w:tab/>
        <w:t>You should…</w:t>
      </w:r>
    </w:p>
    <w:p w:rsidR="00AC0A14" w:rsidRPr="005E6FA1" w:rsidRDefault="00AC0A14" w:rsidP="00AC0A14">
      <w:pPr>
        <w:numPr>
          <w:ilvl w:val="0"/>
          <w:numId w:val="1"/>
        </w:numPr>
        <w:spacing w:line="276" w:lineRule="auto"/>
        <w:ind w:left="1260"/>
        <w:rPr>
          <w:color w:val="auto"/>
          <w:sz w:val="22"/>
          <w:szCs w:val="22"/>
        </w:rPr>
      </w:pPr>
      <w:r w:rsidRPr="005E6FA1">
        <w:rPr>
          <w:b/>
          <w:color w:val="auto"/>
          <w:sz w:val="22"/>
          <w:szCs w:val="22"/>
        </w:rPr>
        <w:t>Apologize.</w:t>
      </w:r>
      <w:r w:rsidRPr="005E6FA1">
        <w:rPr>
          <w:color w:val="auto"/>
          <w:sz w:val="22"/>
          <w:szCs w:val="22"/>
        </w:rPr>
        <w:t xml:space="preserve"> Never suggest that you don't know what you're talking about or that you're not enough of an expert in this matter that your opinion would matter. Your reader will quickly turn to something else. Avoid phrases like the following: </w:t>
      </w:r>
    </w:p>
    <w:p w:rsidR="00AC0A14" w:rsidRPr="005E6FA1" w:rsidRDefault="00AC0A14" w:rsidP="00AC0A14">
      <w:pPr>
        <w:spacing w:line="276" w:lineRule="auto"/>
        <w:ind w:left="1980"/>
        <w:rPr>
          <w:color w:val="auto"/>
          <w:sz w:val="22"/>
          <w:szCs w:val="22"/>
        </w:rPr>
      </w:pPr>
      <w:r w:rsidRPr="005E6FA1">
        <w:rPr>
          <w:color w:val="auto"/>
          <w:sz w:val="22"/>
          <w:szCs w:val="22"/>
        </w:rPr>
        <w:t xml:space="preserve">In my [humble] opinion . . </w:t>
      </w:r>
      <w:proofErr w:type="gramStart"/>
      <w:r w:rsidRPr="005E6FA1">
        <w:rPr>
          <w:color w:val="auto"/>
          <w:sz w:val="22"/>
          <w:szCs w:val="22"/>
        </w:rPr>
        <w:t>.</w:t>
      </w:r>
      <w:proofErr w:type="gramEnd"/>
      <w:r w:rsidRPr="005E6FA1">
        <w:rPr>
          <w:color w:val="auto"/>
          <w:sz w:val="22"/>
          <w:szCs w:val="22"/>
        </w:rPr>
        <w:br/>
        <w:t>I'm not sure about this, but . . .</w:t>
      </w:r>
    </w:p>
    <w:p w:rsidR="00AC0A14" w:rsidRPr="005E6FA1" w:rsidRDefault="00AC0A14" w:rsidP="00AC0A14">
      <w:pPr>
        <w:numPr>
          <w:ilvl w:val="0"/>
          <w:numId w:val="1"/>
        </w:numPr>
        <w:spacing w:line="276" w:lineRule="auto"/>
        <w:ind w:left="1260"/>
        <w:rPr>
          <w:color w:val="auto"/>
          <w:sz w:val="22"/>
          <w:szCs w:val="22"/>
        </w:rPr>
      </w:pPr>
      <w:r w:rsidRPr="005E6FA1">
        <w:rPr>
          <w:b/>
          <w:color w:val="auto"/>
          <w:sz w:val="22"/>
          <w:szCs w:val="22"/>
        </w:rPr>
        <w:t>Announce your intentions</w:t>
      </w:r>
      <w:r w:rsidRPr="005E6FA1">
        <w:rPr>
          <w:color w:val="auto"/>
          <w:sz w:val="22"/>
          <w:szCs w:val="22"/>
        </w:rPr>
        <w:t xml:space="preserve">. Do not flatly announce what you are about to do in an essay. </w:t>
      </w:r>
    </w:p>
    <w:p w:rsidR="00AC0A14" w:rsidRPr="005E6FA1" w:rsidRDefault="00AC0A14" w:rsidP="00AC0A14">
      <w:pPr>
        <w:spacing w:line="276" w:lineRule="auto"/>
        <w:ind w:left="1980"/>
        <w:rPr>
          <w:color w:val="auto"/>
          <w:sz w:val="22"/>
          <w:szCs w:val="22"/>
        </w:rPr>
      </w:pPr>
      <w:r w:rsidRPr="005E6FA1">
        <w:rPr>
          <w:color w:val="auto"/>
          <w:sz w:val="22"/>
          <w:szCs w:val="22"/>
        </w:rPr>
        <w:t xml:space="preserve">In this paper I will . . . </w:t>
      </w:r>
      <w:r w:rsidRPr="005E6FA1">
        <w:rPr>
          <w:color w:val="auto"/>
          <w:sz w:val="22"/>
          <w:szCs w:val="22"/>
        </w:rPr>
        <w:br/>
        <w:t>The purpose of this essay is to . . .</w:t>
      </w:r>
    </w:p>
    <w:p w:rsidR="00AC0A14" w:rsidRPr="005E6FA1" w:rsidRDefault="00AC0A14" w:rsidP="00AC0A14">
      <w:pPr>
        <w:spacing w:line="276" w:lineRule="auto"/>
        <w:ind w:left="1260"/>
        <w:rPr>
          <w:color w:val="auto"/>
          <w:sz w:val="22"/>
          <w:szCs w:val="22"/>
        </w:rPr>
      </w:pPr>
      <w:r w:rsidRPr="005E6FA1">
        <w:rPr>
          <w:color w:val="auto"/>
          <w:sz w:val="22"/>
          <w:szCs w:val="22"/>
        </w:rPr>
        <w:t xml:space="preserve">Get into the topic and let your reader perceive your purpose in the topic sentence of your beginning paragraph. </w:t>
      </w:r>
    </w:p>
    <w:p w:rsidR="00AC0A14" w:rsidRPr="005E6FA1" w:rsidRDefault="00AC0A14" w:rsidP="00AC0A14">
      <w:pPr>
        <w:numPr>
          <w:ilvl w:val="0"/>
          <w:numId w:val="1"/>
        </w:numPr>
        <w:spacing w:line="276" w:lineRule="auto"/>
        <w:ind w:left="1260"/>
        <w:rPr>
          <w:b/>
          <w:color w:val="auto"/>
          <w:sz w:val="22"/>
          <w:szCs w:val="22"/>
        </w:rPr>
      </w:pPr>
      <w:r w:rsidRPr="005E6FA1">
        <w:rPr>
          <w:b/>
          <w:color w:val="auto"/>
          <w:sz w:val="22"/>
          <w:szCs w:val="22"/>
        </w:rPr>
        <w:t xml:space="preserve">Use a dictionary or encyclopedia definition. </w:t>
      </w:r>
    </w:p>
    <w:p w:rsidR="00AC0A14" w:rsidRPr="005E6FA1" w:rsidRDefault="00AC0A14" w:rsidP="00AC0A14">
      <w:pPr>
        <w:spacing w:line="276" w:lineRule="auto"/>
        <w:ind w:left="1980"/>
        <w:rPr>
          <w:color w:val="auto"/>
          <w:sz w:val="22"/>
          <w:szCs w:val="22"/>
        </w:rPr>
      </w:pPr>
      <w:r w:rsidRPr="005E6FA1">
        <w:rPr>
          <w:color w:val="auto"/>
          <w:sz w:val="22"/>
          <w:szCs w:val="22"/>
        </w:rPr>
        <w:t>According to Merriam-Webster's Webster Dictionary</w:t>
      </w:r>
      <w:proofErr w:type="gramStart"/>
      <w:r w:rsidRPr="005E6FA1">
        <w:rPr>
          <w:color w:val="auto"/>
          <w:sz w:val="22"/>
          <w:szCs w:val="22"/>
        </w:rPr>
        <w:t>,</w:t>
      </w:r>
      <w:proofErr w:type="gramEnd"/>
      <w:r w:rsidRPr="005E6FA1">
        <w:rPr>
          <w:color w:val="auto"/>
          <w:sz w:val="22"/>
          <w:szCs w:val="22"/>
        </w:rPr>
        <w:br/>
        <w:t>a widget is . . .</w:t>
      </w:r>
    </w:p>
    <w:p w:rsidR="00AC0A14" w:rsidRPr="005E6FA1" w:rsidRDefault="00AC0A14" w:rsidP="00AC0A14">
      <w:pPr>
        <w:spacing w:line="276" w:lineRule="auto"/>
        <w:ind w:left="1260"/>
        <w:rPr>
          <w:color w:val="auto"/>
          <w:sz w:val="22"/>
          <w:szCs w:val="22"/>
        </w:rPr>
      </w:pPr>
      <w:r w:rsidRPr="005E6FA1">
        <w:rPr>
          <w:color w:val="auto"/>
          <w:sz w:val="22"/>
          <w:szCs w:val="22"/>
        </w:rPr>
        <w:t xml:space="preserve">Although definitions are extremely useful and it might serve your purpose to devise your own definition(s) later in the essay, you want to avoid using this hackneyed beginning to an essay. </w:t>
      </w:r>
    </w:p>
    <w:p w:rsidR="00646CC0" w:rsidRPr="005E6FA1" w:rsidRDefault="00AC0A14" w:rsidP="00AC0A14">
      <w:pPr>
        <w:pStyle w:val="ListParagraph"/>
        <w:numPr>
          <w:ilvl w:val="0"/>
          <w:numId w:val="2"/>
        </w:numPr>
        <w:rPr>
          <w:color w:val="auto"/>
          <w:sz w:val="22"/>
          <w:szCs w:val="22"/>
        </w:rPr>
      </w:pPr>
      <w:r w:rsidRPr="005E6FA1">
        <w:rPr>
          <w:b/>
          <w:color w:val="auto"/>
          <w:sz w:val="22"/>
          <w:szCs w:val="22"/>
        </w:rPr>
        <w:t>Dilly-dally</w:t>
      </w:r>
      <w:r w:rsidRPr="005E6FA1">
        <w:rPr>
          <w:color w:val="auto"/>
          <w:sz w:val="22"/>
          <w:szCs w:val="22"/>
        </w:rPr>
        <w:t>. Get to it. Move confidently into your essay. Many writers find it useful to write a warm-up paragraph (or two, even) to get them into the essay, to sharpen their own idea of what they're up to, and then they go back and delete the running start.</w:t>
      </w:r>
    </w:p>
    <w:p w:rsidR="005E6FA1" w:rsidRPr="005E6FA1" w:rsidRDefault="005E6FA1" w:rsidP="005E6FA1">
      <w:pPr>
        <w:rPr>
          <w:b/>
          <w:color w:val="auto"/>
          <w:sz w:val="22"/>
          <w:szCs w:val="22"/>
        </w:rPr>
      </w:pPr>
      <w:r w:rsidRPr="005E6FA1">
        <w:rPr>
          <w:color w:val="auto"/>
          <w:sz w:val="22"/>
          <w:szCs w:val="22"/>
        </w:rPr>
        <w:t>Things</w:t>
      </w:r>
      <w:r w:rsidRPr="005E6FA1">
        <w:rPr>
          <w:b/>
          <w:color w:val="auto"/>
          <w:sz w:val="22"/>
          <w:szCs w:val="22"/>
        </w:rPr>
        <w:t xml:space="preserve"> TO DO </w:t>
      </w:r>
      <w:r w:rsidRPr="005E6FA1">
        <w:rPr>
          <w:color w:val="auto"/>
          <w:sz w:val="22"/>
          <w:szCs w:val="22"/>
        </w:rPr>
        <w:t>in an introductory paragraph:</w:t>
      </w:r>
      <w:r w:rsidRPr="005E6FA1">
        <w:rPr>
          <w:b/>
          <w:color w:val="auto"/>
          <w:sz w:val="22"/>
          <w:szCs w:val="22"/>
        </w:rPr>
        <w:t xml:space="preserve">  </w:t>
      </w:r>
    </w:p>
    <w:p w:rsidR="005E6FA1" w:rsidRPr="005E6FA1" w:rsidRDefault="005E6FA1" w:rsidP="005E6FA1">
      <w:pPr>
        <w:pStyle w:val="ListParagraph"/>
        <w:numPr>
          <w:ilvl w:val="0"/>
          <w:numId w:val="2"/>
        </w:numPr>
        <w:spacing w:line="276" w:lineRule="auto"/>
        <w:rPr>
          <w:color w:val="auto"/>
          <w:sz w:val="24"/>
          <w:szCs w:val="24"/>
        </w:rPr>
      </w:pPr>
      <w:r w:rsidRPr="005E6FA1">
        <w:rPr>
          <w:color w:val="auto"/>
          <w:sz w:val="24"/>
          <w:szCs w:val="24"/>
        </w:rPr>
        <w:t xml:space="preserve">Get the reader's interest so that he or she will want to read more. </w:t>
      </w:r>
    </w:p>
    <w:p w:rsidR="005E6FA1" w:rsidRPr="005E6FA1" w:rsidRDefault="005E6FA1" w:rsidP="005E6FA1">
      <w:pPr>
        <w:pStyle w:val="ListParagraph"/>
        <w:numPr>
          <w:ilvl w:val="0"/>
          <w:numId w:val="2"/>
        </w:numPr>
        <w:spacing w:line="276" w:lineRule="auto"/>
        <w:rPr>
          <w:color w:val="auto"/>
          <w:sz w:val="24"/>
          <w:szCs w:val="24"/>
        </w:rPr>
      </w:pPr>
      <w:r w:rsidRPr="005E6FA1">
        <w:rPr>
          <w:color w:val="auto"/>
          <w:sz w:val="24"/>
          <w:szCs w:val="24"/>
        </w:rPr>
        <w:t xml:space="preserve">Let the reader know what the writing is going to be about. </w:t>
      </w:r>
    </w:p>
    <w:p w:rsidR="00AC0A14" w:rsidRPr="005E6FA1" w:rsidRDefault="00AC0A14" w:rsidP="005E6FA1">
      <w:pPr>
        <w:ind w:left="720"/>
        <w:rPr>
          <w:color w:val="auto"/>
          <w:sz w:val="22"/>
          <w:szCs w:val="22"/>
        </w:rPr>
      </w:pPr>
    </w:p>
    <w:sectPr w:rsidR="00AC0A14" w:rsidRPr="005E6FA1" w:rsidSect="00646C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23EC0"/>
    <w:multiLevelType w:val="multilevel"/>
    <w:tmpl w:val="2D42A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5A040B"/>
    <w:multiLevelType w:val="multilevel"/>
    <w:tmpl w:val="3A647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DD2EDE"/>
    <w:multiLevelType w:val="hybridMultilevel"/>
    <w:tmpl w:val="2446104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
    <w:nsid w:val="6D843C40"/>
    <w:multiLevelType w:val="hybridMultilevel"/>
    <w:tmpl w:val="B2202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20"/>
  <w:characterSpacingControl w:val="doNotCompress"/>
  <w:compat/>
  <w:rsids>
    <w:rsidRoot w:val="00AC0A14"/>
    <w:rsid w:val="00033D8A"/>
    <w:rsid w:val="000C73D8"/>
    <w:rsid w:val="003105CF"/>
    <w:rsid w:val="00337292"/>
    <w:rsid w:val="0034139F"/>
    <w:rsid w:val="00574589"/>
    <w:rsid w:val="005E57F8"/>
    <w:rsid w:val="005E6FA1"/>
    <w:rsid w:val="00646CC0"/>
    <w:rsid w:val="007A2ECE"/>
    <w:rsid w:val="00814441"/>
    <w:rsid w:val="00823F90"/>
    <w:rsid w:val="00903A78"/>
    <w:rsid w:val="00943628"/>
    <w:rsid w:val="00950F69"/>
    <w:rsid w:val="009654BF"/>
    <w:rsid w:val="00AA0D97"/>
    <w:rsid w:val="00AC0A14"/>
    <w:rsid w:val="00AD2EAC"/>
    <w:rsid w:val="00AF4993"/>
    <w:rsid w:val="00B07873"/>
    <w:rsid w:val="00B27105"/>
    <w:rsid w:val="00B5060B"/>
    <w:rsid w:val="00BC5677"/>
    <w:rsid w:val="00BD3B9B"/>
    <w:rsid w:val="00C473B9"/>
    <w:rsid w:val="00C848BD"/>
    <w:rsid w:val="00D82473"/>
    <w:rsid w:val="00F91EA9"/>
    <w:rsid w:val="00FC7B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before="100" w:beforeAutospacing="1" w:after="100" w:afterAutospacing="1"/>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A14"/>
    <w:pPr>
      <w:ind w:left="0"/>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A14"/>
    <w:pPr>
      <w:ind w:left="720"/>
      <w:contextualSpacing/>
    </w:pPr>
  </w:style>
</w:styles>
</file>

<file path=word/webSettings.xml><?xml version="1.0" encoding="utf-8"?>
<w:webSettings xmlns:r="http://schemas.openxmlformats.org/officeDocument/2006/relationships" xmlns:w="http://schemas.openxmlformats.org/wordprocessingml/2006/main">
  <w:divs>
    <w:div w:id="33746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Related_x0020_Class_x0020_Topic xmlns="a1c4832e-38d7-47d5-ac6a-07723ea7b2b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80727FD358D146915D66700239C582" ma:contentTypeVersion="1" ma:contentTypeDescription="Create a new document." ma:contentTypeScope="" ma:versionID="9bd7e1828df7aefedc87dd231d020a6f">
  <xsd:schema xmlns:xsd="http://www.w3.org/2001/XMLSchema" xmlns:xs="http://www.w3.org/2001/XMLSchema" xmlns:p="http://schemas.microsoft.com/office/2006/metadata/properties" xmlns:ns2="a1c4832e-38d7-47d5-ac6a-07723ea7b2ba" targetNamespace="http://schemas.microsoft.com/office/2006/metadata/properties" ma:root="true" ma:fieldsID="9bbe58516a78103734a73900cb7b1083" ns2:_="">
    <xsd:import namespace="a1c4832e-38d7-47d5-ac6a-07723ea7b2ba"/>
    <xsd:element name="properties">
      <xsd:complexType>
        <xsd:sequence>
          <xsd:element name="documentManagement">
            <xsd:complexType>
              <xsd:all>
                <xsd:element ref="ns2:Related_x0020_Class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4832e-38d7-47d5-ac6a-07723ea7b2ba" elementFormDefault="qualified">
    <xsd:import namespace="http://schemas.microsoft.com/office/2006/documentManagement/types"/>
    <xsd:import namespace="http://schemas.microsoft.com/office/infopath/2007/PartnerControls"/>
    <xsd:element name="Related_x0020_Class_x0020_Topic" ma:index="8" nillable="true" ma:displayName="Related Class Topic" ma:list="{8FE40933-C2FD-4073-9F2F-F41D258BF71E}" ma:internalName="Related_x0020_Class_x0020_Topic"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7B1101-61E2-411C-8793-B23B8CA518E6}"/>
</file>

<file path=customXml/itemProps2.xml><?xml version="1.0" encoding="utf-8"?>
<ds:datastoreItem xmlns:ds="http://schemas.openxmlformats.org/officeDocument/2006/customXml" ds:itemID="{B613667E-553F-423F-9483-0B8F8CB4C4DF}"/>
</file>

<file path=customXml/itemProps3.xml><?xml version="1.0" encoding="utf-8"?>
<ds:datastoreItem xmlns:ds="http://schemas.openxmlformats.org/officeDocument/2006/customXml" ds:itemID="{E71C3B71-4679-427B-8654-82CD761FD0C0}"/>
</file>

<file path=docProps/app.xml><?xml version="1.0" encoding="utf-8"?>
<Properties xmlns="http://schemas.openxmlformats.org/officeDocument/2006/extended-properties" xmlns:vt="http://schemas.openxmlformats.org/officeDocument/2006/docPropsVTypes">
  <Template>Normal</Template>
  <TotalTime>4</TotalTime>
  <Pages>1</Pages>
  <Words>247</Words>
  <Characters>1413</Characters>
  <Application>Microsoft Office Word</Application>
  <DocSecurity>0</DocSecurity>
  <Lines>11</Lines>
  <Paragraphs>3</Paragraphs>
  <ScaleCrop>false</ScaleCrop>
  <Company> </Company>
  <LinksUpToDate>false</LinksUpToDate>
  <CharactersWithSpaces>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Jeanie Rooklin</dc:creator>
  <cp:keywords/>
  <dc:description/>
  <cp:lastModifiedBy>Jeanie Rooklin</cp:lastModifiedBy>
  <cp:revision>2</cp:revision>
  <dcterms:created xsi:type="dcterms:W3CDTF">2011-11-17T15:14:00Z</dcterms:created>
  <dcterms:modified xsi:type="dcterms:W3CDTF">2011-11-17T15:14:00Z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0x010100C980727FD358D146915D66700239C582</vt:lpwstr>
  </property>
</Properties>
</file>