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8F" w:rsidRPr="00624DE8" w:rsidRDefault="007B0110" w:rsidP="002D708F">
      <w:pPr>
        <w:pStyle w:val="Default"/>
        <w:jc w:val="center"/>
        <w:rPr>
          <w:b/>
          <w:sz w:val="20"/>
          <w:szCs w:val="20"/>
        </w:rPr>
      </w:pPr>
      <w:r w:rsidRPr="00624DE8">
        <w:rPr>
          <w:b/>
          <w:sz w:val="20"/>
          <w:szCs w:val="20"/>
        </w:rPr>
        <w:t>ENGLISH 10</w:t>
      </w:r>
      <w:r w:rsidR="002D708F" w:rsidRPr="00624DE8">
        <w:rPr>
          <w:b/>
          <w:sz w:val="20"/>
          <w:szCs w:val="20"/>
        </w:rPr>
        <w:t xml:space="preserve"> STANDARDS OF LEARNING</w:t>
      </w:r>
    </w:p>
    <w:p w:rsidR="002D708F" w:rsidRDefault="002D708F" w:rsidP="002D708F">
      <w:pPr>
        <w:pStyle w:val="Default"/>
        <w:ind w:left="1080" w:hanging="1080"/>
        <w:jc w:val="center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10.1 The student will participate in, collaborate in, and report on small-group learning activities.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a) Assume responsibility for specific group tasks.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b) Collaborate in the preparation or summary of the group activity.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Include all group members in oral presentation. </w:t>
      </w:r>
    </w:p>
    <w:p w:rsidR="002D708F" w:rsidRPr="002D708F" w:rsidRDefault="002D708F" w:rsidP="00515E5D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d) Choose vocabulary, language, and tone appropriate to the topic, audience, and purpose.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e) Demonstrate the ability to work effectively with diverse teams to accomplish a common goal. </w:t>
      </w:r>
    </w:p>
    <w:p w:rsidR="002D708F" w:rsidRPr="002D708F" w:rsidRDefault="002D708F" w:rsidP="002D708F">
      <w:pPr>
        <w:pStyle w:val="Default"/>
        <w:ind w:left="720"/>
        <w:rPr>
          <w:sz w:val="20"/>
          <w:szCs w:val="20"/>
        </w:rPr>
      </w:pPr>
      <w:r w:rsidRPr="002D708F">
        <w:rPr>
          <w:sz w:val="20"/>
          <w:szCs w:val="20"/>
        </w:rPr>
        <w:t xml:space="preserve">f) Collaborate with others to exchange ideas, develop new understandings, make decisions, and solve problems.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g) Access, critically evaluate, and use information accurately to solve problems.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r w:rsidRPr="002D708F">
        <w:rPr>
          <w:sz w:val="20"/>
          <w:szCs w:val="20"/>
        </w:rPr>
        <w:t xml:space="preserve">h) Evaluate one’s own role in preparation and delivery of oral reports. </w:t>
      </w:r>
    </w:p>
    <w:p w:rsidR="002D708F" w:rsidRPr="002D708F" w:rsidRDefault="002D708F" w:rsidP="002D708F">
      <w:pPr>
        <w:pStyle w:val="Default"/>
        <w:ind w:firstLine="720"/>
        <w:rPr>
          <w:sz w:val="20"/>
          <w:szCs w:val="20"/>
        </w:rPr>
      </w:pPr>
      <w:proofErr w:type="spellStart"/>
      <w:r w:rsidRPr="002D708F">
        <w:rPr>
          <w:sz w:val="20"/>
          <w:szCs w:val="20"/>
        </w:rPr>
        <w:t>i</w:t>
      </w:r>
      <w:proofErr w:type="spellEnd"/>
      <w:r w:rsidRPr="002D708F">
        <w:rPr>
          <w:sz w:val="20"/>
          <w:szCs w:val="20"/>
        </w:rPr>
        <w:t xml:space="preserve">) Use a variety of strategies to listen actively. </w:t>
      </w:r>
    </w:p>
    <w:p w:rsidR="002D708F" w:rsidRDefault="002D708F" w:rsidP="002D7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2D708F">
        <w:rPr>
          <w:sz w:val="20"/>
          <w:szCs w:val="20"/>
        </w:rPr>
        <w:t xml:space="preserve">j) Analyze and interpret other’s presentations. </w:t>
      </w:r>
      <w:r>
        <w:rPr>
          <w:sz w:val="20"/>
          <w:szCs w:val="20"/>
        </w:rPr>
        <w:tab/>
      </w:r>
    </w:p>
    <w:p w:rsidR="002D708F" w:rsidRPr="002D708F" w:rsidRDefault="002D708F" w:rsidP="002D70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Pr="002D708F">
        <w:rPr>
          <w:sz w:val="20"/>
          <w:szCs w:val="20"/>
        </w:rPr>
        <w:t xml:space="preserve">k) Evaluate effectiveness of group process in preparation and delivery of oral reports.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10.2 The student will analyze, produce, and examine similarities and differences between visual and verbal media messages. </w:t>
      </w:r>
    </w:p>
    <w:p w:rsidR="002D708F" w:rsidRPr="002D708F" w:rsidRDefault="002D708F" w:rsidP="002D708F">
      <w:pPr>
        <w:pStyle w:val="Default"/>
        <w:ind w:left="800"/>
        <w:rPr>
          <w:sz w:val="20"/>
          <w:szCs w:val="20"/>
        </w:rPr>
      </w:pPr>
      <w:r w:rsidRPr="002D708F">
        <w:rPr>
          <w:sz w:val="20"/>
          <w:szCs w:val="20"/>
        </w:rPr>
        <w:t xml:space="preserve">a) Use media, visual literacy, and technology skills to create products. </w:t>
      </w:r>
    </w:p>
    <w:p w:rsidR="002D708F" w:rsidRPr="002D708F" w:rsidRDefault="002D708F" w:rsidP="002D708F">
      <w:pPr>
        <w:pStyle w:val="Default"/>
        <w:ind w:left="800"/>
        <w:rPr>
          <w:sz w:val="20"/>
          <w:szCs w:val="20"/>
        </w:rPr>
      </w:pPr>
      <w:r w:rsidRPr="002D708F">
        <w:rPr>
          <w:sz w:val="20"/>
          <w:szCs w:val="20"/>
        </w:rPr>
        <w:t xml:space="preserve">b) Evaluate sources including advertisements, editorials, blogs, Web sites, and other media for relationships between intent, factual content, and opinion. </w:t>
      </w:r>
    </w:p>
    <w:p w:rsidR="002D708F" w:rsidRPr="002D708F" w:rsidRDefault="002D708F" w:rsidP="002D708F">
      <w:pPr>
        <w:pStyle w:val="Default"/>
        <w:ind w:left="160" w:firstLine="640"/>
        <w:rPr>
          <w:sz w:val="20"/>
          <w:szCs w:val="20"/>
        </w:rPr>
      </w:pPr>
      <w:r w:rsidRPr="002D708F">
        <w:rPr>
          <w:sz w:val="20"/>
          <w:szCs w:val="20"/>
        </w:rPr>
        <w:t xml:space="preserve">c) Determine the author’s purpose and intended effect on the audience for media messages. </w:t>
      </w:r>
    </w:p>
    <w:p w:rsidR="0004409D" w:rsidRPr="002D708F" w:rsidRDefault="002D708F" w:rsidP="002D708F">
      <w:pPr>
        <w:ind w:left="80" w:firstLine="720"/>
        <w:rPr>
          <w:sz w:val="20"/>
          <w:szCs w:val="20"/>
        </w:rPr>
      </w:pPr>
      <w:r w:rsidRPr="002D708F">
        <w:rPr>
          <w:sz w:val="20"/>
          <w:szCs w:val="20"/>
        </w:rPr>
        <w:t>d) Identify the tools and techniques used to achieve the intended focus.</w:t>
      </w:r>
    </w:p>
    <w:p w:rsidR="002D708F" w:rsidRPr="002D708F" w:rsidRDefault="002D708F" w:rsidP="002D708F">
      <w:pPr>
        <w:rPr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10.3 The student will apply knowledge of word origins, derivations, and figurative language to extend vocabulary development in authentic texts.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Use structural analysis of roots, affixes, synonyms, antonyms, and cognates to understand complex words.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Use context, structure, and connotations to determine meanings of words and phrases.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Discriminate between connotative and denotative meanings and interpret the connotation.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Identify the meaning of common idioms.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Identify literary and classical allusions and figurative language in text. </w:t>
      </w:r>
    </w:p>
    <w:p w:rsidR="002D708F" w:rsidRPr="002D708F" w:rsidRDefault="002D708F" w:rsidP="002D708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Extend general and specialized vocabulary through speaking, reading, and writing.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g) Use knowledge of the evolution, diversity, and effects of language to comprehend and elaborate the meaning of texts. </w:t>
      </w:r>
    </w:p>
    <w:p w:rsidR="002D708F" w:rsidRPr="002D708F" w:rsidRDefault="002D708F" w:rsidP="002D708F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10.4 The student will read, comprehend, and analyze literary texts of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Identify main and supporting ideas.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Make predictions, draw inferences, and connect prior knowledge to support reading comprehension.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Explain similarities and differences of techniques and literary forms represented in the literature of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Analyze the cultural or social function of literature.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Identify universal themes prevalent in the literature of different cultures.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Examine a literary selection from several critical perspectives.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g) Explain the influence of historical context on the form, style, and point of view of a literary text.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h) Evaluate how an author’s specific word choices, syntax, tone, and voice shape the intended meaning of the text, achieve specific effects and support the author’s purpose.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D708F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) Compare and contrast literature from different cultures and eras.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j) Distinguish between a critique and a summary.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k) Compare and contrast how rhyme, rhythm, sound, imagery, style, form, and other literary devices convey a message and elicit a reader’s emotions. </w:t>
      </w:r>
    </w:p>
    <w:p w:rsidR="002D708F" w:rsidRPr="002D708F" w:rsidRDefault="002D708F" w:rsidP="002D708F">
      <w:pPr>
        <w:autoSpaceDE w:val="0"/>
        <w:autoSpaceDN w:val="0"/>
        <w:adjustRightInd w:val="0"/>
        <w:ind w:left="106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l) Compare and contrast character development in a play to characterization in other literary forms. </w:t>
      </w:r>
    </w:p>
    <w:p w:rsidR="002D708F" w:rsidRPr="002D708F" w:rsidRDefault="002D708F" w:rsidP="002D708F">
      <w:pPr>
        <w:ind w:left="34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>m) Use reading strategies to monitor comprehension throughout the reading process.</w:t>
      </w:r>
    </w:p>
    <w:p w:rsidR="002D708F" w:rsidRDefault="002D708F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Default="002D708F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15E5D" w:rsidRPr="002D708F" w:rsidRDefault="00515E5D" w:rsidP="002D708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lastRenderedPageBreak/>
        <w:t xml:space="preserve">10.5 The student will read, interpret, analyze, and evaluate nonfiction texts.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Identify text organization and structure.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Recognize an author’s intended audience and purpose for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Skim manuals or informational sources to locate information.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Compare and contrast informational texts.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Interpret and use data and information in maps, charts, graphs, timelines, tables, and diagrams.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Draw conclusions and make inferences on explicit and implied information using </w:t>
      </w:r>
    </w:p>
    <w:p w:rsidR="002D708F" w:rsidRPr="002D708F" w:rsidRDefault="002D708F" w:rsidP="002D708F">
      <w:pPr>
        <w:pStyle w:val="Default"/>
        <w:ind w:left="720" w:firstLine="360"/>
        <w:rPr>
          <w:sz w:val="20"/>
          <w:szCs w:val="20"/>
        </w:rPr>
      </w:pPr>
      <w:proofErr w:type="gramStart"/>
      <w:r w:rsidRPr="002D708F">
        <w:rPr>
          <w:sz w:val="20"/>
          <w:szCs w:val="20"/>
        </w:rPr>
        <w:t>textual</w:t>
      </w:r>
      <w:proofErr w:type="gramEnd"/>
      <w:r w:rsidRPr="002D708F">
        <w:rPr>
          <w:sz w:val="20"/>
          <w:szCs w:val="20"/>
        </w:rPr>
        <w:t xml:space="preserve"> support as evidence.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Analyze and synthesize information in order to solve problems, answer questions, and generate new knowledge.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h) Use reading strategies throughout the reading process to monitor comprehension.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10.6 The student will develop a variety of writing to persuade, interpret, analyze, and evaluate with an emphasis on exposition and analysis.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Generate, gather, plan, and organize ideas for writing to address a specific audience and purpose.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Synthesize information to support the thesis.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Elaborate ideas clearly through word choice and vivid description.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Write clear and varied sentences, clarifying ideas with precise and relevant evidence.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Organize ideas into a logical sequence using transitions.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Revise writing for clarity of content, accuracy, and depth of information.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Use computer technology to plan, draft, revise, edit, and publish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</w:p>
    <w:p w:rsidR="002D708F" w:rsidRPr="00624DE8" w:rsidRDefault="002D708F" w:rsidP="002D708F">
      <w:pPr>
        <w:pStyle w:val="Default"/>
        <w:ind w:left="1080" w:hanging="1080"/>
        <w:rPr>
          <w:b/>
          <w:i/>
          <w:sz w:val="20"/>
          <w:szCs w:val="20"/>
        </w:rPr>
      </w:pPr>
      <w:r w:rsidRPr="00624DE8">
        <w:rPr>
          <w:b/>
          <w:i/>
          <w:sz w:val="20"/>
          <w:szCs w:val="20"/>
        </w:rPr>
        <w:t xml:space="preserve">10.7 The student will self- and peer-edit writing for correct grammar, capitalization, punctuation, spelling, sentence structure, and paragraphing.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a) Distinguish between active and passive voice.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b) Apply rules governing use of the colon. </w:t>
      </w:r>
    </w:p>
    <w:p w:rsidR="002D708F" w:rsidRPr="002D708F" w:rsidRDefault="002D708F" w:rsidP="00515E5D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c) Use a style manual, such as that of the Modern Language Association (MLA) or the American Psychological Association (APA), to apply rules for punctuation and formatting of direct quotations.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d) Differentiate between in-text citations and works cited on the bibliography page.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e) Analyze the writing of others.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f) Describe how the author accomplishes the intended purpose of a piece of writing. </w:t>
      </w:r>
    </w:p>
    <w:p w:rsidR="002D708F" w:rsidRPr="002D708F" w:rsidRDefault="002D708F" w:rsidP="002D708F">
      <w:pPr>
        <w:pStyle w:val="Default"/>
        <w:ind w:left="1080"/>
        <w:rPr>
          <w:sz w:val="20"/>
          <w:szCs w:val="20"/>
        </w:rPr>
      </w:pPr>
      <w:r w:rsidRPr="002D708F">
        <w:rPr>
          <w:sz w:val="20"/>
          <w:szCs w:val="20"/>
        </w:rPr>
        <w:t xml:space="preserve">g) Suggest how writing might be improved. </w:t>
      </w:r>
    </w:p>
    <w:p w:rsidR="002D708F" w:rsidRPr="002D708F" w:rsidRDefault="002D708F" w:rsidP="002D708F">
      <w:pPr>
        <w:ind w:left="360" w:firstLine="720"/>
        <w:rPr>
          <w:sz w:val="20"/>
          <w:szCs w:val="20"/>
        </w:rPr>
      </w:pPr>
      <w:r w:rsidRPr="002D708F">
        <w:rPr>
          <w:sz w:val="20"/>
          <w:szCs w:val="20"/>
        </w:rPr>
        <w:t>h) Proofread and edit final product for intended audience and purpose.</w:t>
      </w:r>
    </w:p>
    <w:p w:rsidR="002D708F" w:rsidRPr="002D708F" w:rsidRDefault="002D708F" w:rsidP="002D708F">
      <w:pPr>
        <w:rPr>
          <w:sz w:val="20"/>
          <w:szCs w:val="20"/>
        </w:rPr>
      </w:pPr>
    </w:p>
    <w:p w:rsidR="002D708F" w:rsidRPr="00624DE8" w:rsidRDefault="002D708F" w:rsidP="002D708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24DE8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10.8 The student will collect, evaluate, organize, and present information to create a research product.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a) Use technology as a tool to research, organize, evaluate, synthesize, and communicate information.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b) Develop the central idea or focus. </w:t>
      </w:r>
    </w:p>
    <w:p w:rsidR="002D708F" w:rsidRPr="002D708F" w:rsidRDefault="002D708F" w:rsidP="00515E5D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c) Verify the accuracy, validity, and usefulness of information.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d) Make sense of information gathered from diverse sources by identifying misconceptions, main and supporting ideas, conflicting information, point of view or bias.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e) Cite sources for both quoted and paraphrased ideas using a standard method of documentation, such as that of the Modern Language Association (MLA) or the American Psychological Association (APA). </w:t>
      </w:r>
    </w:p>
    <w:p w:rsidR="002D708F" w:rsidRPr="002D708F" w:rsidRDefault="002D708F" w:rsidP="002D708F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2D708F">
        <w:rPr>
          <w:rFonts w:ascii="Times New Roman" w:hAnsi="Times New Roman" w:cs="Times New Roman"/>
          <w:color w:val="000000"/>
          <w:sz w:val="20"/>
          <w:szCs w:val="20"/>
        </w:rPr>
        <w:t xml:space="preserve">f) Define the meaning and consequences of plagiarism and follow ethical and legal guidelines for gathering and using information. </w:t>
      </w:r>
    </w:p>
    <w:p w:rsidR="002D708F" w:rsidRDefault="002D708F" w:rsidP="002D708F"/>
    <w:sectPr w:rsidR="002D708F" w:rsidSect="0004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08F"/>
    <w:rsid w:val="0004409D"/>
    <w:rsid w:val="00116405"/>
    <w:rsid w:val="001C521D"/>
    <w:rsid w:val="002D708F"/>
    <w:rsid w:val="00492939"/>
    <w:rsid w:val="00495863"/>
    <w:rsid w:val="004C7042"/>
    <w:rsid w:val="00515E5D"/>
    <w:rsid w:val="006225DD"/>
    <w:rsid w:val="00624DE8"/>
    <w:rsid w:val="006C126F"/>
    <w:rsid w:val="007B0110"/>
    <w:rsid w:val="007B1CFC"/>
    <w:rsid w:val="0084052C"/>
    <w:rsid w:val="00957919"/>
    <w:rsid w:val="00960C3C"/>
    <w:rsid w:val="00AD2594"/>
    <w:rsid w:val="00C203A5"/>
    <w:rsid w:val="00D25DA1"/>
    <w:rsid w:val="00DA4C82"/>
    <w:rsid w:val="00E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D9086EA329D45A79E27BD86178538" ma:contentTypeVersion="1" ma:contentTypeDescription="Create a new document." ma:contentTypeScope="" ma:versionID="69159ec9f82bb082a6952fb27fc47f2f">
  <xsd:schema xmlns:xsd="http://www.w3.org/2001/XMLSchema" xmlns:xs="http://www.w3.org/2001/XMLSchema" xmlns:p="http://schemas.microsoft.com/office/2006/metadata/properties" xmlns:ns2="a1c4832e-38d7-47d5-ac6a-07723ea7b2ba" targetNamespace="http://schemas.microsoft.com/office/2006/metadata/properties" ma:root="true" ma:fieldsID="25eb61e1bc5969299b29282d84152417" ns2:_=""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8" nillable="true" ma:displayName="Related Class Topic" ma:list="{07326C1D-13ED-4319-BD63-0FCAE3E4B50D}" ma:internalName="Related_x0020_Class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</documentManagement>
</p:properties>
</file>

<file path=customXml/itemProps1.xml><?xml version="1.0" encoding="utf-8"?>
<ds:datastoreItem xmlns:ds="http://schemas.openxmlformats.org/officeDocument/2006/customXml" ds:itemID="{13A320CB-6102-459F-8B0C-2A6E86E6C636}"/>
</file>

<file path=customXml/itemProps2.xml><?xml version="1.0" encoding="utf-8"?>
<ds:datastoreItem xmlns:ds="http://schemas.openxmlformats.org/officeDocument/2006/customXml" ds:itemID="{F01F4895-FF65-4079-9523-D59844F6E0DB}"/>
</file>

<file path=customXml/itemProps3.xml><?xml version="1.0" encoding="utf-8"?>
<ds:datastoreItem xmlns:ds="http://schemas.openxmlformats.org/officeDocument/2006/customXml" ds:itemID="{70A8813E-F47C-4CB9-BD1C-F396F1AD7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975</Words>
  <Characters>5561</Characters>
  <Application>Microsoft Office Word</Application>
  <DocSecurity>0</DocSecurity>
  <Lines>46</Lines>
  <Paragraphs>13</Paragraphs>
  <ScaleCrop>false</ScaleCrop>
  <Company> 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noreenm</dc:creator>
  <cp:keywords/>
  <dc:description/>
  <cp:lastModifiedBy>noreenm</cp:lastModifiedBy>
  <cp:revision>6</cp:revision>
  <cp:lastPrinted>2013-08-15T13:25:00Z</cp:lastPrinted>
  <dcterms:created xsi:type="dcterms:W3CDTF">2012-08-21T15:17:00Z</dcterms:created>
  <dcterms:modified xsi:type="dcterms:W3CDTF">2013-08-15T13:40:00Z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0x010100461D9086EA329D45A79E27BD86178538</vt:lpwstr>
  </property>
</Properties>
</file>